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内江师范学院第十三届大学生科技活动节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ascii="宋体" w:hAnsi="宋体"/>
          <w:b/>
          <w:color w:val="000000"/>
          <w:kern w:val="40"/>
          <w:sz w:val="28"/>
          <w:szCs w:val="28"/>
        </w:rPr>
        <w:t xml:space="preserve"> </w:t>
      </w: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自然科学类学术论文大赛作品上交统计表</w:t>
      </w:r>
    </w:p>
    <w:tbl>
      <w:tblPr>
        <w:tblStyle w:val="5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71"/>
        <w:gridCol w:w="865"/>
        <w:gridCol w:w="1567"/>
        <w:gridCol w:w="295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40" w:type="dxa"/>
            <w:gridSpan w:val="6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二级学院：张大千美术学院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5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865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908" w:type="dxa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邓迎春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20150941057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《仿生学对于科技、社会发展的重要作用》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18483227101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谢子涵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15.11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20150934032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《科学与自科地理资源如何协调发展》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张涛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20150946013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《自然科学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植物学》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13982039385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杨肖肖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20150946021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金灵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20150946011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田蜜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20150946016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《自然环境污染与人类社会发展的关系》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黄小方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20150946008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13551418311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魏杨港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20150946017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基础自然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18113199365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杨凌云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15.10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20150946001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胡秋艳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15.8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20150942054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《自然、建筑与科学的融合》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陈晓雨</w:t>
            </w: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15.8</w:t>
            </w: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20150942042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17780639135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475" w:type="dxa"/>
            <w:vMerge w:val="continue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6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7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240" w:type="dxa"/>
            <w:gridSpan w:val="6"/>
          </w:tcPr>
          <w:p>
            <w:pPr>
              <w:ind w:firstLine="241" w:firstLineChars="100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、“姓名”、“学号”、“作者联系电话”必须如实填写；</w:t>
            </w:r>
          </w:p>
          <w:p>
            <w:pPr>
              <w:ind w:left="210" w:leftChars="100" w:firstLine="65" w:firstLineChars="27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2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、以论文为单位，只统计第一作者信息；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3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、请各二级学院于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>
      <w:pPr/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page" w:tblpX="1461" w:tblpY="2515"/>
        <w:tblOverlap w:val="never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71"/>
        <w:gridCol w:w="872"/>
        <w:gridCol w:w="1560"/>
        <w:gridCol w:w="2954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9240" w:type="dxa"/>
            <w:gridSpan w:val="6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二级学院：张大千美术学院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75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954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908" w:type="dxa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7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欧白梅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20150945047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《生物感知的未知性》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18180951910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夏珍妮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20150945013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5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8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胡俊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20150945046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《美术绘画与数学原理的整合研究》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9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粱佩玲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20150945022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《生物学的美学价值》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18728110847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高丽君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20150945035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牛娜娜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20150945067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restart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10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朱春霞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20150945044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《动物表现美术的行为》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钟正文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20150945044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15583716289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米加敏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20150945044</w:t>
            </w: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11</w:t>
            </w: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董婷</w:t>
            </w: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20150945050</w:t>
            </w:r>
          </w:p>
        </w:tc>
        <w:tc>
          <w:tcPr>
            <w:tcW w:w="2954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《美术绘画与数学原理的整合研究》</w:t>
            </w: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12</w:t>
            </w: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杜佳忆</w:t>
            </w:r>
          </w:p>
        </w:tc>
        <w:tc>
          <w:tcPr>
            <w:tcW w:w="872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14.9</w:t>
            </w: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20140943018</w:t>
            </w:r>
          </w:p>
        </w:tc>
        <w:tc>
          <w:tcPr>
            <w:tcW w:w="2954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《水与生命》</w:t>
            </w:r>
          </w:p>
        </w:tc>
        <w:tc>
          <w:tcPr>
            <w:tcW w:w="1908" w:type="dxa"/>
            <w:textDirection w:val="lrTb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872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560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954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908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75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71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872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560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2954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908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240" w:type="dxa"/>
            <w:gridSpan w:val="6"/>
          </w:tcPr>
          <w:p>
            <w:pPr>
              <w:ind w:firstLine="241" w:firstLineChars="100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、“姓名”、“学号”、“作者联系电话”必须如实填写；</w:t>
            </w:r>
          </w:p>
          <w:p>
            <w:pPr>
              <w:ind w:left="210" w:leftChars="100" w:firstLine="65" w:firstLineChars="27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2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、以论文为单位，统计所有作者信息；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3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、请各二级学院于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10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14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>
      <w:pPr>
        <w:rPr>
          <w:rFonts w:ascii="宋体"/>
          <w:b/>
          <w:color w:val="000000"/>
          <w:kern w:val="40"/>
          <w:sz w:val="24"/>
        </w:rPr>
      </w:pP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内江师范学院第十三届大学生科技活动节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/>
    </w:p>
    <w:p>
      <w:pPr>
        <w:rPr>
          <w:rFonts w:ascii="宋体"/>
          <w:b/>
          <w:color w:val="000000"/>
          <w:kern w:val="40"/>
          <w:sz w:val="24"/>
        </w:rPr>
      </w:pPr>
      <w:r>
        <w:rPr>
          <w:rFonts w:ascii="宋体" w:hAnsi="宋体"/>
          <w:color w:val="000000"/>
          <w:kern w:val="40"/>
        </w:rPr>
        <w:t xml:space="preserve">  </w:t>
      </w:r>
      <w:r>
        <w:rPr>
          <w:rFonts w:ascii="宋体" w:hAnsi="宋体"/>
          <w:b/>
          <w:color w:val="000000"/>
          <w:kern w:val="40"/>
          <w:sz w:val="24"/>
        </w:rPr>
        <w:t xml:space="preserve">     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内江师范学院第十三届大学生科技活动节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5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94"/>
        <w:gridCol w:w="943"/>
        <w:gridCol w:w="1635"/>
        <w:gridCol w:w="20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52" w:type="dxa"/>
            <w:gridSpan w:val="6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二级学院：张大千美术学院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                   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725" w:type="dxa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rPr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汪静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20140941024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《浅谈能源的现状与开发》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赵小燕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20140941032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13708250084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姚忠志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20140941076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18123402739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14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肖月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14.4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20140941108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《环境污染与改善》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15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高阳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15.9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20150943027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《植物成长调查报告》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瞿杰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15.9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20150943029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18483226006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朱雪丽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15.9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20150943023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16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吴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锟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20140945003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《关于人机交互的应用》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17808320976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王佳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20140945014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15182131604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17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郭斌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15.7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20150942063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《太阳能光伏技术的研究与发展》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18336994104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  <w:r>
              <w:rPr>
                <w:rFonts w:ascii="宋体" w:hAnsi="宋体"/>
                <w:color w:val="000000"/>
                <w:kern w:val="40"/>
                <w:szCs w:val="21"/>
              </w:rPr>
              <w:t>18</w:t>
            </w:r>
          </w:p>
        </w:tc>
        <w:tc>
          <w:tcPr>
            <w:tcW w:w="1494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高艳梅</w:t>
            </w:r>
          </w:p>
        </w:tc>
        <w:tc>
          <w:tcPr>
            <w:tcW w:w="94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20150945053</w:t>
            </w:r>
          </w:p>
        </w:tc>
        <w:tc>
          <w:tcPr>
            <w:tcW w:w="2073" w:type="dxa"/>
            <w:vMerge w:val="restart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《对全球性环境问题的分析》</w:t>
            </w:r>
          </w:p>
        </w:tc>
        <w:tc>
          <w:tcPr>
            <w:tcW w:w="1725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吴星霖</w:t>
            </w:r>
          </w:p>
        </w:tc>
        <w:tc>
          <w:tcPr>
            <w:tcW w:w="943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20150945030</w:t>
            </w:r>
          </w:p>
        </w:tc>
        <w:tc>
          <w:tcPr>
            <w:tcW w:w="2073" w:type="dxa"/>
            <w:vMerge w:val="continue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张璐玲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20150945049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sz w:val="24"/>
              </w:rPr>
              <w:t>18483221887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352" w:type="dxa"/>
            <w:gridSpan w:val="6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、“姓名”、“学号”、“作者联系电话”必须如实填写。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2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、以论文为单位，统计所有作者信息；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3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、请各二级学院于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27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>
      <w:pPr/>
    </w:p>
    <w:p>
      <w:pPr/>
    </w:p>
    <w:p>
      <w:pPr/>
    </w:p>
    <w:p>
      <w:pPr>
        <w:rPr>
          <w:rFonts w:ascii="宋体"/>
          <w:b/>
          <w:color w:val="000000"/>
          <w:kern w:val="40"/>
          <w:sz w:val="24"/>
        </w:rPr>
      </w:pPr>
      <w:r>
        <w:rPr>
          <w:rFonts w:ascii="宋体" w:hAnsi="宋体"/>
          <w:color w:val="000000"/>
          <w:kern w:val="40"/>
        </w:rPr>
        <w:t xml:space="preserve"> </w:t>
      </w:r>
      <w:r>
        <w:rPr>
          <w:rFonts w:ascii="宋体" w:hAnsi="宋体"/>
          <w:b/>
          <w:color w:val="000000"/>
          <w:kern w:val="40"/>
          <w:sz w:val="24"/>
        </w:rPr>
        <w:t xml:space="preserve">     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内江师范学院第十三届大学生科技活动节</w:t>
      </w:r>
    </w:p>
    <w:p>
      <w:pPr>
        <w:spacing w:line="280" w:lineRule="exact"/>
        <w:jc w:val="center"/>
        <w:rPr>
          <w:rFonts w:ascii="宋体"/>
          <w:b/>
          <w:color w:val="000000"/>
          <w:kern w:val="40"/>
          <w:sz w:val="28"/>
          <w:szCs w:val="28"/>
        </w:rPr>
      </w:pPr>
      <w:r>
        <w:rPr>
          <w:rFonts w:hint="eastAsia" w:ascii="宋体" w:hAnsi="宋体"/>
          <w:b/>
          <w:color w:val="000000"/>
          <w:kern w:val="40"/>
          <w:sz w:val="28"/>
          <w:szCs w:val="28"/>
        </w:rPr>
        <w:t>自然科学类学术论文大赛报名统计表</w:t>
      </w:r>
    </w:p>
    <w:tbl>
      <w:tblPr>
        <w:tblStyle w:val="5"/>
        <w:tblW w:w="83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494"/>
        <w:gridCol w:w="943"/>
        <w:gridCol w:w="1635"/>
        <w:gridCol w:w="2073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52" w:type="dxa"/>
            <w:gridSpan w:val="6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二级学院：张大千美术学院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482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序</w:t>
            </w: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725" w:type="dxa"/>
            <w:vAlign w:val="center"/>
          </w:tcPr>
          <w:p>
            <w:pPr>
              <w:rPr>
                <w:rFonts w:ascii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2" w:type="dxa"/>
            <w:vMerge w:val="restart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19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贺彩云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20150945062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《物理学的研究》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18483220796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48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20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喻冬梅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20150945038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《动物的生存环境》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18483221885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王雪勤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20150945051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18483222519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21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柏银平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14.2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20140941058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《水的生命性与人类生活》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17808321512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22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姚佩雯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20150945017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《宇宙的奥秘》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18483222517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周雅婕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15.6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20150945065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18483226729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asci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</w:tcPr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/>
                <w:color w:val="000000"/>
                <w:kern w:val="4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>23</w:t>
            </w: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李柯锦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14.3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20140943010</w:t>
            </w:r>
          </w:p>
        </w:tc>
        <w:tc>
          <w:tcPr>
            <w:tcW w:w="2073" w:type="dxa"/>
            <w:vMerge w:val="restart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《校园建筑的美学演变》</w:t>
            </w: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18383295244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  <w:t>许敬铭</w:t>
            </w:r>
          </w:p>
        </w:tc>
        <w:tc>
          <w:tcPr>
            <w:tcW w:w="943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14.3</w:t>
            </w:r>
          </w:p>
        </w:tc>
        <w:tc>
          <w:tcPr>
            <w:tcW w:w="1635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20140941041</w:t>
            </w:r>
          </w:p>
        </w:tc>
        <w:tc>
          <w:tcPr>
            <w:tcW w:w="2073" w:type="dxa"/>
            <w:vMerge w:val="continue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5" w:type="dxa"/>
            <w:textDirection w:val="lrTb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  <w:t>1369604462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restart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  <w:p>
            <w:pPr>
              <w:rPr>
                <w:rFonts w:ascii="宋体" w:hAnsi="宋体"/>
                <w:color w:val="000000"/>
                <w:kern w:val="40"/>
                <w:szCs w:val="21"/>
              </w:rPr>
            </w:pPr>
            <w:bookmarkStart w:id="0" w:name="_GoBack"/>
            <w:bookmarkEnd w:id="0"/>
          </w:p>
        </w:tc>
        <w:tc>
          <w:tcPr>
            <w:tcW w:w="14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  <w:tc>
          <w:tcPr>
            <w:tcW w:w="2073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4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82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494" w:type="dxa"/>
          </w:tcPr>
          <w:p>
            <w:pPr>
              <w:rPr>
                <w:rFonts w:hint="eastAsia" w:ascii="宋体" w:eastAsia="宋体"/>
                <w:color w:val="000000"/>
                <w:kern w:val="40"/>
                <w:szCs w:val="21"/>
                <w:lang w:eastAsia="zh-CN"/>
              </w:rPr>
            </w:pPr>
          </w:p>
        </w:tc>
        <w:tc>
          <w:tcPr>
            <w:tcW w:w="943" w:type="dxa"/>
          </w:tcPr>
          <w:p>
            <w:pPr>
              <w:rPr>
                <w:rFonts w:hint="eastAsia" w:asci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1635" w:type="dxa"/>
          </w:tcPr>
          <w:p>
            <w:pPr>
              <w:rPr>
                <w:rFonts w:hint="eastAsia" w:ascii="宋体" w:eastAsia="宋体"/>
                <w:color w:val="000000"/>
                <w:kern w:val="40"/>
                <w:szCs w:val="21"/>
                <w:lang w:val="en-US" w:eastAsia="zh-CN"/>
              </w:rPr>
            </w:pPr>
          </w:p>
        </w:tc>
        <w:tc>
          <w:tcPr>
            <w:tcW w:w="2073" w:type="dxa"/>
            <w:vMerge w:val="continue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  <w:tc>
          <w:tcPr>
            <w:tcW w:w="1725" w:type="dxa"/>
          </w:tcPr>
          <w:p>
            <w:pPr>
              <w:rPr>
                <w:rFonts w:ascii="宋体"/>
                <w:color w:val="000000"/>
                <w:kern w:val="4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8352" w:type="dxa"/>
            <w:gridSpan w:val="6"/>
          </w:tcPr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40"/>
                <w:sz w:val="24"/>
              </w:rPr>
              <w:t>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：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、“姓名”、“学号”、“作者联系电话”必须如实填写。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2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、以论文为单位，统计所有作者信息；</w:t>
            </w:r>
          </w:p>
          <w:p>
            <w:pPr>
              <w:rPr>
                <w:rFonts w:ascii="宋体"/>
                <w:color w:val="000000"/>
                <w:kern w:val="40"/>
                <w:sz w:val="24"/>
              </w:rPr>
            </w:pPr>
            <w:r>
              <w:rPr>
                <w:rFonts w:ascii="宋体" w:hAnsi="宋体"/>
                <w:color w:val="000000"/>
                <w:kern w:val="40"/>
                <w:sz w:val="24"/>
              </w:rPr>
              <w:t xml:space="preserve">    3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、请各二级学院于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月</w:t>
            </w:r>
            <w:r>
              <w:rPr>
                <w:rFonts w:ascii="宋体" w:hAnsi="宋体"/>
                <w:color w:val="000000"/>
                <w:kern w:val="40"/>
                <w:sz w:val="24"/>
              </w:rPr>
              <w:t>27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日前将此表的电子文档与纸质文档整理完毕。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0FF3"/>
    <w:rsid w:val="00615658"/>
    <w:rsid w:val="0076669F"/>
    <w:rsid w:val="009864E1"/>
    <w:rsid w:val="00AE206B"/>
    <w:rsid w:val="00F325A9"/>
    <w:rsid w:val="0D390D5F"/>
    <w:rsid w:val="2B4406E8"/>
    <w:rsid w:val="2F2271DE"/>
    <w:rsid w:val="352E64C9"/>
    <w:rsid w:val="3F622A27"/>
    <w:rsid w:val="404D4A10"/>
    <w:rsid w:val="56550C53"/>
    <w:rsid w:val="628723F3"/>
    <w:rsid w:val="66930FF3"/>
    <w:rsid w:val="6B0F4A74"/>
    <w:rsid w:val="72942600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6</Pages>
  <Words>527</Words>
  <Characters>3010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2016-04-25T15:05:00Z</dcterms:created>
  <dc:creator>apple</dc:creator>
  <cp:lastModifiedBy>Administrator</cp:lastModifiedBy>
  <dcterms:modified xsi:type="dcterms:W3CDTF">2016-05-25T07:01:49Z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